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29" w:rsidRPr="008F2129" w:rsidRDefault="008F2129" w:rsidP="008F2129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8F2129">
        <w:rPr>
          <w:rFonts w:ascii="Arial" w:hAnsi="Arial" w:cs="Arial"/>
          <w:b/>
          <w:color w:val="111111"/>
          <w:sz w:val="27"/>
          <w:szCs w:val="27"/>
        </w:rPr>
        <w:t>Презентация для педагогов «</w:t>
      </w:r>
      <w:proofErr w:type="spellStart"/>
      <w:r w:rsidRPr="008F2129">
        <w:rPr>
          <w:rFonts w:ascii="Arial" w:hAnsi="Arial" w:cs="Arial"/>
          <w:b/>
          <w:color w:val="111111"/>
          <w:sz w:val="27"/>
          <w:szCs w:val="27"/>
        </w:rPr>
        <w:t>Здоровьесберегающие</w:t>
      </w:r>
      <w:proofErr w:type="spellEnd"/>
      <w:r w:rsidRPr="008F2129">
        <w:rPr>
          <w:rFonts w:ascii="Arial" w:hAnsi="Arial" w:cs="Arial"/>
          <w:b/>
          <w:color w:val="111111"/>
          <w:sz w:val="27"/>
          <w:szCs w:val="27"/>
        </w:rPr>
        <w:t xml:space="preserve"> педагогические </w:t>
      </w:r>
      <w:bookmarkStart w:id="0" w:name="_GoBack"/>
      <w:bookmarkEnd w:id="0"/>
      <w:r w:rsidRPr="008F2129">
        <w:rPr>
          <w:rFonts w:ascii="Arial" w:hAnsi="Arial" w:cs="Arial"/>
          <w:b/>
          <w:color w:val="111111"/>
          <w:sz w:val="27"/>
          <w:szCs w:val="27"/>
        </w:rPr>
        <w:t>технологии и возможности их применения в ДОУ»</w:t>
      </w:r>
    </w:p>
    <w:p w:rsidR="008F2129" w:rsidRP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  <w:u w:val="single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Pr="008F2129">
        <w:rPr>
          <w:rStyle w:val="a4"/>
          <w:rFonts w:ascii="Arial" w:hAnsi="Arial" w:cs="Arial"/>
          <w:b w:val="0"/>
          <w:color w:val="111111"/>
          <w:sz w:val="27"/>
          <w:szCs w:val="27"/>
          <w:u w:val="single"/>
          <w:bdr w:val="none" w:sz="0" w:space="0" w:color="auto" w:frame="1"/>
        </w:rPr>
        <w:t xml:space="preserve">Одно из приоритетных направлений нашего </w:t>
      </w:r>
      <w:r w:rsidRPr="008F2129">
        <w:rPr>
          <w:rStyle w:val="a4"/>
          <w:rFonts w:ascii="Arial" w:hAnsi="Arial" w:cs="Arial"/>
          <w:b w:val="0"/>
          <w:color w:val="111111"/>
          <w:sz w:val="27"/>
          <w:szCs w:val="27"/>
          <w:u w:val="single"/>
          <w:bdr w:val="none" w:sz="0" w:space="0" w:color="auto" w:frame="1"/>
        </w:rPr>
        <w:t xml:space="preserve"> детский сад «Звёздочка» - охрана жизни и укрепление физического и психического здоровья воспитанников. Это одна из основных задач дошкольного образования.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Дошкольный возраст является важнейшим этапом в формировании здоровья ребёнка. Традиции системы дошкольного образования и их развитие обеспечивают положительные тенденции охраны и укрепления здоровья воспитанников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лайд 1)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Однако, по данным системы здравоохранения, в настоящее время состояние здоровья детей дошкольного возраста снижается. И поэтому актуально значимым и востребованным сегодня становится поиск средств и методов повышения эффективности оздоровительной работы в дошкольных образовательных учреждениях. Технологии, как эффективная система мер профилактической работы с детьми, направленные на сохранение и укрепление здоровья воспитанников, получили название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технологии»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лайд 2)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Здоровьесберегающая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технология </w:t>
      </w:r>
      <w:r>
        <w:rPr>
          <w:rFonts w:ascii="Arial" w:hAnsi="Arial" w:cs="Arial"/>
          <w:color w:val="111111"/>
          <w:sz w:val="27"/>
          <w:szCs w:val="27"/>
        </w:rPr>
        <w:t>– это система мер, включающая взаимосвязь и взаимодействие всех факторов образовательной среды, направленных на сохранение здоровья ребёнка на всех этапах его обучения и развития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лайд 3)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Целью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здоровьесберегающих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технологий</w:t>
      </w:r>
      <w:r>
        <w:rPr>
          <w:rFonts w:ascii="Arial" w:hAnsi="Arial" w:cs="Arial"/>
          <w:color w:val="111111"/>
          <w:sz w:val="27"/>
          <w:szCs w:val="27"/>
        </w:rPr>
        <w:t> в дошкольном образовании, применительно к ребёнку, является обеспечение ребёнку возможности сохранения здоровья, формирование у него необходимых знаний, умений и навыков по здоровому образу жизни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лайд 4)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Цель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здоровьесберегающих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технологий в дошкольном образовании</w:t>
      </w:r>
      <w:r>
        <w:rPr>
          <w:rFonts w:ascii="Arial" w:hAnsi="Arial" w:cs="Arial"/>
          <w:color w:val="111111"/>
          <w:sz w:val="27"/>
          <w:szCs w:val="27"/>
        </w:rPr>
        <w:t xml:space="preserve">, применительно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взрослым, содействие становлению культуры здоровья, в том числе культуры профессионального здоровья воспитателей ДОУ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валеологическому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просвещению родителей.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Валеология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– (от латинского - здравствую) - это область знаний о закономерностях и механизмах формирования, сохранения и укрепления здоровья человека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лайд 5)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Можно выделить следующие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виды</w:t>
      </w:r>
      <w:r>
        <w:rPr>
          <w:rFonts w:ascii="Arial" w:hAnsi="Arial" w:cs="Arial"/>
          <w:color w:val="111111"/>
          <w:sz w:val="27"/>
          <w:szCs w:val="27"/>
        </w:rPr>
        <w:t> 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здоровьесберегающих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технологий в дошкольном образовании: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медико-профилактические;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физкультурно-оздоровительные;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-технологии обеспечения социальн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психологического благополучия ребенка;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здоровьесбережения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здоровьеобогащения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педагогов дошкольного образования;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-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образовательные технологии в детском саду;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-технологии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валеологического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просвещения родителей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лайд 6)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Медико-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u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лактические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технологии </w:t>
      </w:r>
      <w:r>
        <w:rPr>
          <w:rFonts w:ascii="Arial" w:hAnsi="Arial" w:cs="Arial"/>
          <w:color w:val="111111"/>
          <w:sz w:val="27"/>
          <w:szCs w:val="27"/>
        </w:rPr>
        <w:t xml:space="preserve">в дошкольном образовании - технологии, обеспечивающие сохранение и приумножение здоровья детей под руководством медицинского персонала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СанПиН; организация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здоровьесберегающей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среды в ДОУ. (слайд 7)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Физкультурно-оздоровительные технологии</w:t>
      </w:r>
      <w:r>
        <w:rPr>
          <w:rFonts w:ascii="Arial" w:hAnsi="Arial" w:cs="Arial"/>
          <w:color w:val="111111"/>
          <w:sz w:val="27"/>
          <w:szCs w:val="27"/>
        </w:rPr>
        <w:t> в дошкольном образовании – технологии,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 и др.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Реализация этих технологий, как правило, осуществляется специалистами по физическому воспитанию и воспитателями ДОУ.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(слайд 8)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 социально-психологического благополучия ребёнка</w:t>
      </w:r>
      <w:r>
        <w:rPr>
          <w:rFonts w:ascii="Arial" w:hAnsi="Arial" w:cs="Arial"/>
          <w:color w:val="111111"/>
          <w:sz w:val="27"/>
          <w:szCs w:val="27"/>
        </w:rPr>
        <w:t> 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обеспечение социально-эмоционального благополучия дошкольника. Реализацией данных технологий занимается педагог-психолог. (слайд 9)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Технологии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здоровьесбережения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и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здоровьеобогащения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педагогов </w:t>
      </w:r>
      <w:r>
        <w:rPr>
          <w:rFonts w:ascii="Arial" w:hAnsi="Arial" w:cs="Arial"/>
          <w:color w:val="111111"/>
          <w:sz w:val="27"/>
          <w:szCs w:val="27"/>
        </w:rPr>
        <w:t>дошкольного образования –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лайд 10)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Здоровьесберегающие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образовательные технологии в детском саду</w:t>
      </w:r>
      <w:r>
        <w:rPr>
          <w:rFonts w:ascii="Arial" w:hAnsi="Arial" w:cs="Arial"/>
          <w:color w:val="111111"/>
          <w:sz w:val="27"/>
          <w:szCs w:val="27"/>
        </w:rPr>
        <w:t xml:space="preserve"> –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это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прежде всего технологии воспитания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валеологической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культуры или культуры здоровья дошкольников.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дошкольной педагогике к наиболее значимым видам технологий относятся технологии личностно-ориентированного воспитания и </w:t>
      </w:r>
      <w:r>
        <w:rPr>
          <w:rFonts w:ascii="Arial" w:hAnsi="Arial" w:cs="Arial"/>
          <w:color w:val="111111"/>
          <w:sz w:val="27"/>
          <w:szCs w:val="27"/>
        </w:rPr>
        <w:lastRenderedPageBreak/>
        <w:t>обучения дошкольников. Ведущий принцип таких технологий 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лайд 11)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Технологии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валеологического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просвещения родителей </w:t>
      </w:r>
      <w:r>
        <w:rPr>
          <w:rFonts w:ascii="Arial" w:hAnsi="Arial" w:cs="Arial"/>
          <w:color w:val="111111"/>
          <w:sz w:val="27"/>
          <w:szCs w:val="27"/>
        </w:rPr>
        <w:t xml:space="preserve">– это технологии, направленные на обеспечение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валеологической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образованности родителей воспитанников ДОУ, обретение ими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валеологической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компетентности.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Валеологическое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образование родителей надо рассматривать как непрерывный процесс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валеологического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просвещения всех членов семьи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лайд 12)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Усилия работников ДОУ сегодня, как никогда, направлены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 оздоровление ребенка-дошкольника, культивирование здорового образа жизни. </w:t>
      </w:r>
      <w:r>
        <w:rPr>
          <w:rFonts w:ascii="Arial" w:hAnsi="Arial" w:cs="Arial"/>
          <w:color w:val="111111"/>
          <w:sz w:val="27"/>
          <w:szCs w:val="27"/>
        </w:rPr>
        <w:t>Не случайно именно эти задачи являются приоритетными в программе модернизации российского образования и нашего ДОУ. (слайд 13)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Выбор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здоровьесберегающих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педагогических технологий в ДОУ</w:t>
      </w:r>
      <w:r>
        <w:rPr>
          <w:rFonts w:ascii="Arial" w:hAnsi="Arial" w:cs="Arial"/>
          <w:color w:val="111111"/>
          <w:sz w:val="27"/>
          <w:szCs w:val="27"/>
        </w:rPr>
        <w:t xml:space="preserve"> зависит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от</w:t>
      </w:r>
      <w:proofErr w:type="gram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типа дошкольного учреждения;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конкретных условий дошкольного образовательного учреждения;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организации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здоровьесберегающей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среды;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от программы, по которой работают педагоги;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продолжительности пребывания детей в ДОУ;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от показателей здоровья детей;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профессиональной компетентности педагогов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лайд 14)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настоящее время ДОУ чаще всего используют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технологии по следующим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направлениям: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Технологии сохранения и стимулирования здоровья.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Технологии обучения здоровому образу жизни.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Коррекционные (компенсирующие) технологии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лайд 15)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 сохранения и стимулирования здоровья: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Стретчинг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– не раньше чем через 30 мин. после приема пищи, 2 раза в неделю по 30 мин., специальные упражнения под музыку.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Динамические паузы</w:t>
      </w:r>
      <w:r>
        <w:rPr>
          <w:rFonts w:ascii="Arial" w:hAnsi="Arial" w:cs="Arial"/>
          <w:color w:val="111111"/>
          <w:sz w:val="27"/>
          <w:szCs w:val="27"/>
        </w:rPr>
        <w:t> – во время занятий, 2-5 мин., по мере утомляемости детей.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Релаксация </w:t>
      </w:r>
      <w:r>
        <w:rPr>
          <w:rFonts w:ascii="Arial" w:hAnsi="Arial" w:cs="Arial"/>
          <w:color w:val="111111"/>
          <w:sz w:val="27"/>
          <w:szCs w:val="27"/>
        </w:rPr>
        <w:t>– в любом подходящем помещении, в зависимости от состояния детей и целей педагога.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Гимнастика пальчиковая</w:t>
      </w:r>
      <w:r>
        <w:rPr>
          <w:rFonts w:ascii="Arial" w:hAnsi="Arial" w:cs="Arial"/>
          <w:color w:val="111111"/>
          <w:sz w:val="27"/>
          <w:szCs w:val="27"/>
        </w:rPr>
        <w:t> – с младшего возраста индивидуально либо с подгруппой ежедневно.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Гимнастика для глаз </w:t>
      </w:r>
      <w:r>
        <w:rPr>
          <w:rFonts w:ascii="Arial" w:hAnsi="Arial" w:cs="Arial"/>
          <w:color w:val="111111"/>
          <w:sz w:val="27"/>
          <w:szCs w:val="27"/>
        </w:rPr>
        <w:t>– ежедневно по 3-5 мин.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Гимнастика дыхательная </w:t>
      </w:r>
      <w:r>
        <w:rPr>
          <w:rFonts w:ascii="Arial" w:hAnsi="Arial" w:cs="Arial"/>
          <w:color w:val="111111"/>
          <w:sz w:val="27"/>
          <w:szCs w:val="27"/>
        </w:rPr>
        <w:t>– в различных формах физкультурно-оздоровительной работы.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Динамическая гимнастика –</w:t>
      </w:r>
      <w:r>
        <w:rPr>
          <w:rFonts w:ascii="Arial" w:hAnsi="Arial" w:cs="Arial"/>
          <w:color w:val="111111"/>
          <w:sz w:val="27"/>
          <w:szCs w:val="27"/>
        </w:rPr>
        <w:t> ежедневно после дневного сна, 5-10 мин.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Гимнастика корригирующая</w:t>
      </w:r>
      <w:r>
        <w:rPr>
          <w:rFonts w:ascii="Arial" w:hAnsi="Arial" w:cs="Arial"/>
          <w:color w:val="111111"/>
          <w:sz w:val="27"/>
          <w:szCs w:val="27"/>
        </w:rPr>
        <w:t> – в различных формах физкультурно-оздоровительной работы.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Гимнастика ортопедическая</w:t>
      </w:r>
      <w:r>
        <w:rPr>
          <w:rFonts w:ascii="Arial" w:hAnsi="Arial" w:cs="Arial"/>
          <w:color w:val="111111"/>
          <w:sz w:val="27"/>
          <w:szCs w:val="27"/>
        </w:rPr>
        <w:t> – в различных формах физкультурно-оздоровительной работы. Рекомендуется детям с плоскостопием и в качестве профилактики болезней опорного свода стопы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лайд 16)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 обучения здоровому образу жизни: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Физкультурное занятие </w:t>
      </w:r>
      <w:r>
        <w:rPr>
          <w:rFonts w:ascii="Arial" w:hAnsi="Arial" w:cs="Arial"/>
          <w:color w:val="111111"/>
          <w:sz w:val="27"/>
          <w:szCs w:val="27"/>
        </w:rPr>
        <w:t>– 2-3 раза в неделю в спортивном или музыкальном залах.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Проблемно-игровые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игротреннинги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игротерапия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t>– в свободное время, можно во второй половине дня.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Коммуникативные игры </w:t>
      </w:r>
      <w:r>
        <w:rPr>
          <w:rFonts w:ascii="Arial" w:hAnsi="Arial" w:cs="Arial"/>
          <w:color w:val="111111"/>
          <w:sz w:val="27"/>
          <w:szCs w:val="27"/>
        </w:rPr>
        <w:t>– 1-2 раза в неделю по 30 мин. со старшего возраста.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Занятия из серии «Уроки здоровья» </w:t>
      </w:r>
      <w:r>
        <w:rPr>
          <w:rFonts w:ascii="Arial" w:hAnsi="Arial" w:cs="Arial"/>
          <w:color w:val="111111"/>
          <w:sz w:val="27"/>
          <w:szCs w:val="27"/>
        </w:rPr>
        <w:t>-1 раз в неделю по 30 мин. со старшего возраста.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Самомассажи</w:t>
      </w:r>
      <w:r>
        <w:rPr>
          <w:rFonts w:ascii="Arial" w:hAnsi="Arial" w:cs="Arial"/>
          <w:color w:val="111111"/>
          <w:sz w:val="27"/>
          <w:szCs w:val="27"/>
        </w:rPr>
        <w:t> - зависимости от поставленных педагогом целей, сеансами либо в различных формах физкультурно-оздоровительной работы.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Точечный массаж</w:t>
      </w:r>
      <w:r>
        <w:rPr>
          <w:rFonts w:ascii="Arial" w:hAnsi="Arial" w:cs="Arial"/>
          <w:color w:val="111111"/>
          <w:sz w:val="27"/>
          <w:szCs w:val="27"/>
        </w:rPr>
        <w:t> - рекомендуется детям с частыми простудными заболеваниями и болезнями органов дыхания.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Релаксация 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–р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асслабление, ослабление. Ежедневно приучать ребенка ощущать свои эмоции, управлять своим поведением, слышать своё тело. Такие упражнения очень нравится детям, потому что них есть элемент игры. Они быстро и с удовольствием учатся умению расслабляться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лайд 17)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Коррекционные технологии: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 музыкального воздействия</w:t>
      </w:r>
      <w:r>
        <w:rPr>
          <w:rFonts w:ascii="Arial" w:hAnsi="Arial" w:cs="Arial"/>
          <w:color w:val="111111"/>
          <w:sz w:val="27"/>
          <w:szCs w:val="27"/>
        </w:rPr>
        <w:t> – в различных формах физкультурно-оздоровительной работы; либо отдельные занятия 2-4 раза в месяц в зависимости от поставленных целей.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Арт-терапия</w:t>
      </w:r>
      <w:r>
        <w:rPr>
          <w:rFonts w:ascii="Arial" w:hAnsi="Arial" w:cs="Arial"/>
          <w:color w:val="111111"/>
          <w:sz w:val="27"/>
          <w:szCs w:val="27"/>
        </w:rPr>
        <w:t>. Сеансами 10-12 занятий по 30-35 мин начиная со средней группы.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Сказкотерапия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– 2-4 занятия в месяц по 30 мин. со старшего возраста.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 воздействия цветом (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хромотерапия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) </w:t>
      </w:r>
      <w:r>
        <w:rPr>
          <w:rFonts w:ascii="Arial" w:hAnsi="Arial" w:cs="Arial"/>
          <w:color w:val="111111"/>
          <w:sz w:val="27"/>
          <w:szCs w:val="27"/>
        </w:rPr>
        <w:t>– как специальное занятие 2-4 раза в месяц в зависимости от поставленных задач.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Психогимнастик</w:t>
      </w:r>
      <w:r>
        <w:rPr>
          <w:rFonts w:ascii="Arial" w:hAnsi="Arial" w:cs="Arial"/>
          <w:color w:val="111111"/>
          <w:sz w:val="27"/>
          <w:szCs w:val="27"/>
        </w:rPr>
        <w:t>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1-2 раза в неделю со старшего возраста по 25-30 мин.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Фонетическая ритмика</w:t>
      </w:r>
      <w:r>
        <w:rPr>
          <w:rFonts w:ascii="Arial" w:hAnsi="Arial" w:cs="Arial"/>
          <w:color w:val="111111"/>
          <w:sz w:val="27"/>
          <w:szCs w:val="27"/>
        </w:rPr>
        <w:t> – 2 раза в неделю с младшего возраста в физкультурном или музыкальном залах.</w:t>
      </w:r>
    </w:p>
    <w:p w:rsidR="008F2129" w:rsidRDefault="008F2129" w:rsidP="008F21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 xml:space="preserve">Используемые в комплексе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здоровьесберегающие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технологии в итоге формируют у ребенка стойкую мотивацию на здоровый образ жизни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лайд 18)</w:t>
      </w:r>
    </w:p>
    <w:p w:rsidR="008F2129" w:rsidRDefault="008F2129" w:rsidP="008F21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Применение в работе ДОУ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здоровьесберегающих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педагогических технологий значительно повышает результативность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воспитательно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-образовательного процесса, формирует у педагогов и родителей ценностные ориентации, направленные на сохранение и укрепление здоровья воспитанников. Если будут созданы условия для возможности корректировки технологий, в зависимости от конкретных условий и специализации ДОУ,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ребенку, то будут сформированы положительные мотивации у педагогов ДОУ и родителей детей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лайд 19)</w:t>
      </w:r>
    </w:p>
    <w:p w:rsidR="00E972FC" w:rsidRDefault="00E972FC"/>
    <w:sectPr w:rsidR="00E97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1F"/>
    <w:rsid w:val="0000761F"/>
    <w:rsid w:val="0084336F"/>
    <w:rsid w:val="008F2129"/>
    <w:rsid w:val="00E5058F"/>
    <w:rsid w:val="00E9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F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1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F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1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3</cp:revision>
  <cp:lastPrinted>2021-12-15T11:19:00Z</cp:lastPrinted>
  <dcterms:created xsi:type="dcterms:W3CDTF">2021-12-15T11:17:00Z</dcterms:created>
  <dcterms:modified xsi:type="dcterms:W3CDTF">2021-12-15T11:20:00Z</dcterms:modified>
</cp:coreProperties>
</file>