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AD" w:rsidRPr="001A7DAD" w:rsidRDefault="001A7DAD" w:rsidP="0079624C">
      <w:pPr>
        <w:spacing w:line="276" w:lineRule="auto"/>
        <w:ind w:firstLine="567"/>
        <w:jc w:val="center"/>
        <w:rPr>
          <w:rFonts w:ascii="Times New Roman" w:hAnsi="Times New Roman" w:cs="Times New Roman"/>
          <w:b/>
          <w:sz w:val="28"/>
          <w:szCs w:val="28"/>
        </w:rPr>
      </w:pPr>
      <w:r w:rsidRPr="001A7DAD">
        <w:rPr>
          <w:rFonts w:ascii="Times New Roman" w:hAnsi="Times New Roman" w:cs="Times New Roman"/>
          <w:b/>
          <w:sz w:val="28"/>
          <w:szCs w:val="28"/>
        </w:rPr>
        <w:t>Развитие мелкой моторики у детей с ограниченными возможностями здоровья.</w:t>
      </w:r>
    </w:p>
    <w:p w:rsidR="001A7DAD" w:rsidRPr="0079624C" w:rsidRDefault="001A7DAD" w:rsidP="0079624C">
      <w:pPr>
        <w:spacing w:line="276" w:lineRule="auto"/>
        <w:ind w:firstLine="567"/>
        <w:jc w:val="both"/>
        <w:rPr>
          <w:rFonts w:ascii="Times New Roman" w:hAnsi="Times New Roman" w:cs="Times New Roman"/>
          <w:i/>
          <w:sz w:val="28"/>
          <w:szCs w:val="28"/>
        </w:rPr>
      </w:pPr>
      <w:r w:rsidRPr="0079624C">
        <w:rPr>
          <w:rFonts w:ascii="Times New Roman" w:hAnsi="Times New Roman" w:cs="Times New Roman"/>
          <w:i/>
          <w:sz w:val="28"/>
          <w:szCs w:val="28"/>
        </w:rPr>
        <w:t>Постникова Жанна Александровна</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Актуальность проблемы развития мелкой моторики у детей с ограниченными возможностями здоровья очевидна на сегодняшний день и заключается в том, что многие современные концепции дошкольного образования признают незаменимое влияние пальчиковых игр на речевое и умственное развитие </w:t>
      </w:r>
      <w:r w:rsidRPr="001A7DAD">
        <w:rPr>
          <w:rFonts w:ascii="Times New Roman" w:hAnsi="Times New Roman" w:cs="Times New Roman"/>
          <w:sz w:val="28"/>
          <w:szCs w:val="28"/>
        </w:rPr>
        <w:t>ребёнка</w:t>
      </w:r>
      <w:r w:rsidRPr="001A7DAD">
        <w:rPr>
          <w:rFonts w:ascii="Times New Roman" w:hAnsi="Times New Roman" w:cs="Times New Roman"/>
          <w:sz w:val="28"/>
          <w:szCs w:val="28"/>
        </w:rPr>
        <w:t>.</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Выбор моей темы не случаен и обусловлен рядом причин.</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Во-первых, родителей детей дошкольного возраста всегда волнует вопрос, как правильно подготовить ребенка к школе. Однако, большая часть родителей думая о том, как лучше подготовить ребенка к школе, обращают внимание, как правило, на чтение и счет.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Во-вторых, у детей, относящихся к группе компенсирующей направленности, практически всегда имеются проблемы речевого развития. Если в норме у ребенка должны быть развиты все 7 компонентов речевой системы (общее звучание речи, активный словарь, грамматический строй, </w:t>
      </w:r>
      <w:proofErr w:type="spellStart"/>
      <w:r w:rsidRPr="001A7DAD">
        <w:rPr>
          <w:rFonts w:ascii="Times New Roman" w:hAnsi="Times New Roman" w:cs="Times New Roman"/>
          <w:sz w:val="28"/>
          <w:szCs w:val="28"/>
        </w:rPr>
        <w:t>звуко</w:t>
      </w:r>
      <w:proofErr w:type="spellEnd"/>
      <w:r w:rsidRPr="001A7DAD">
        <w:rPr>
          <w:rFonts w:ascii="Times New Roman" w:hAnsi="Times New Roman" w:cs="Times New Roman"/>
          <w:sz w:val="28"/>
          <w:szCs w:val="28"/>
        </w:rPr>
        <w:t xml:space="preserve">-слоговая структура, звукопроизношение, связная речь, фонематический слух), то у детей с ограниченными возможностями здоровья могут быть несформированными от 3 и более компонентов речи. Такие речевые патологии, мы именуем как общее недоразвитие речи.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Ребенок с хорошо развитой мелкой моторикой пальцев и кисти имеет более развитые отделы головного мозга, отвечающие за речь. То есть, чем более ловкие пальчики у ребенка, тем легче и быстрее он будет осваивать речь. Если движение пальцев рук соответствует возрасту, то и речевое развитие находится в пределах нормы; если движение пальцев отстает, то задерживается и речевое развитие. Поэтому специалисты рекомендуют развивать мелкую моторику с самого раннего возраста, т. к. стимулируя центры отделы мозга, отвечающие за движения пальцев рук, активизируются и соседние отделы, отвечающие за речь, которые близко расположены друг к другу. Вместе с мелкой моторикой развивается не только речь, но и внимание, мышление, координация, наблюдательность, зрительная и двигательная память. Все эти сферы у данной категории детей нуждаются в коррекции. В связи с этим очень важно развивать мелкую моторику у детей с ОВЗ. </w:t>
      </w:r>
    </w:p>
    <w:p w:rsidR="0079624C" w:rsidRDefault="0079624C" w:rsidP="0079624C">
      <w:pPr>
        <w:spacing w:line="276" w:lineRule="auto"/>
        <w:ind w:firstLine="567"/>
        <w:jc w:val="both"/>
        <w:rPr>
          <w:rFonts w:ascii="Times New Roman" w:hAnsi="Times New Roman" w:cs="Times New Roman"/>
          <w:sz w:val="28"/>
          <w:szCs w:val="28"/>
        </w:rPr>
      </w:pPr>
    </w:p>
    <w:p w:rsidR="0079624C" w:rsidRDefault="0079624C" w:rsidP="0079624C">
      <w:pPr>
        <w:spacing w:line="276" w:lineRule="auto"/>
        <w:ind w:firstLine="567"/>
        <w:jc w:val="both"/>
        <w:rPr>
          <w:rFonts w:ascii="Times New Roman" w:hAnsi="Times New Roman" w:cs="Times New Roman"/>
          <w:sz w:val="28"/>
          <w:szCs w:val="28"/>
        </w:rPr>
      </w:pPr>
    </w:p>
    <w:p w:rsidR="0079624C" w:rsidRDefault="0079624C" w:rsidP="0079624C">
      <w:pPr>
        <w:spacing w:line="276" w:lineRule="auto"/>
        <w:ind w:firstLine="567"/>
        <w:jc w:val="both"/>
        <w:rPr>
          <w:rFonts w:ascii="Times New Roman" w:hAnsi="Times New Roman" w:cs="Times New Roman"/>
          <w:sz w:val="28"/>
          <w:szCs w:val="28"/>
        </w:rPr>
      </w:pP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b/>
          <w:sz w:val="28"/>
          <w:szCs w:val="28"/>
        </w:rPr>
        <w:lastRenderedPageBreak/>
        <w:t>План игр:</w:t>
      </w:r>
      <w:r w:rsidRPr="001A7DAD">
        <w:rPr>
          <w:rFonts w:ascii="Times New Roman" w:hAnsi="Times New Roman" w:cs="Times New Roman"/>
          <w:sz w:val="28"/>
          <w:szCs w:val="28"/>
        </w:rPr>
        <w:t xml:space="preserve"> </w:t>
      </w:r>
    </w:p>
    <w:p w:rsidR="0079624C" w:rsidRDefault="0079624C" w:rsidP="0079624C">
      <w:pPr>
        <w:spacing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Пальчиковая гимнастика</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 Пальчиковая гимнастика - это универсальное дидактическое и развивающее средство, сущность которой состоит в том, что во время ее проведения нервные окончания рук воздействуют на мозг ребенка и мозговая деятельность активизируется. Выполняя пальчиками различные упражнения, ребенок развивает мелкие движения рук, благодаря чему пальцы и кисти приобретают хорошую подвижность, гибкость, исчезает скованность движений.</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 У детей с ОВЗ нередко наблюдается </w:t>
      </w:r>
      <w:proofErr w:type="spellStart"/>
      <w:r w:rsidRPr="001A7DAD">
        <w:rPr>
          <w:rFonts w:ascii="Times New Roman" w:hAnsi="Times New Roman" w:cs="Times New Roman"/>
          <w:sz w:val="28"/>
          <w:szCs w:val="28"/>
        </w:rPr>
        <w:t>гипер</w:t>
      </w:r>
      <w:proofErr w:type="spellEnd"/>
      <w:r w:rsidRPr="001A7DAD">
        <w:rPr>
          <w:rFonts w:ascii="Times New Roman" w:hAnsi="Times New Roman" w:cs="Times New Roman"/>
          <w:sz w:val="28"/>
          <w:szCs w:val="28"/>
        </w:rPr>
        <w:t xml:space="preserve"> или </w:t>
      </w:r>
      <w:proofErr w:type="spellStart"/>
      <w:r w:rsidRPr="001A7DAD">
        <w:rPr>
          <w:rFonts w:ascii="Times New Roman" w:hAnsi="Times New Roman" w:cs="Times New Roman"/>
          <w:sz w:val="28"/>
          <w:szCs w:val="28"/>
        </w:rPr>
        <w:t>гипотонус</w:t>
      </w:r>
      <w:proofErr w:type="spellEnd"/>
      <w:r w:rsidRPr="001A7DAD">
        <w:rPr>
          <w:rFonts w:ascii="Times New Roman" w:hAnsi="Times New Roman" w:cs="Times New Roman"/>
          <w:sz w:val="28"/>
          <w:szCs w:val="28"/>
        </w:rPr>
        <w:t xml:space="preserve"> мышц рук. Поэтому пальчиковую гимнастику следует начинать </w:t>
      </w:r>
      <w:proofErr w:type="gramStart"/>
      <w:r w:rsidRPr="001A7DAD">
        <w:rPr>
          <w:rFonts w:ascii="Times New Roman" w:hAnsi="Times New Roman" w:cs="Times New Roman"/>
          <w:sz w:val="28"/>
          <w:szCs w:val="28"/>
        </w:rPr>
        <w:t>с легкого массажа</w:t>
      </w:r>
      <w:proofErr w:type="gramEnd"/>
      <w:r w:rsidRPr="001A7DAD">
        <w:rPr>
          <w:rFonts w:ascii="Times New Roman" w:hAnsi="Times New Roman" w:cs="Times New Roman"/>
          <w:sz w:val="28"/>
          <w:szCs w:val="28"/>
        </w:rPr>
        <w:t xml:space="preserve"> проводимого педагогом, для разогрева мышц. Упражнения для пальчиковой гимнастики следует начинать от простого к сложному.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1 Игры манипуляции («Ладушки-ладушки», «Сорока-Белобока», «Мы делили апельсин»);</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 2 Сюжетные пальчиковые игры («Распускается цветок» - из сжатого кулака поочередно «появляются» пальцы, «Пальчики здороваются» - подушечки пальцев соприкасаются с большим пальцем (правой, левой руки, двух одновременно);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3 Пальчиковые упражнения в сочетании со звуковой гимнастикой хорошо проводить как часть логопедического занятия по формированию фонематического слуха или как этап автоматизации поставленных звуков. (Ребенок может поочередно соединять пальцы каждой руки друг с другом, или выпрямлять по очереди каждый палец, или сжимать пальцы в кулак и разжимать и в это время произносить звуки или слоги.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4 Пальчиковые </w:t>
      </w:r>
      <w:proofErr w:type="spellStart"/>
      <w:r w:rsidRPr="001A7DAD">
        <w:rPr>
          <w:rFonts w:ascii="Times New Roman" w:hAnsi="Times New Roman" w:cs="Times New Roman"/>
          <w:sz w:val="28"/>
          <w:szCs w:val="28"/>
        </w:rPr>
        <w:t>кинезиологические</w:t>
      </w:r>
      <w:proofErr w:type="spellEnd"/>
      <w:r w:rsidRPr="001A7DAD">
        <w:rPr>
          <w:rFonts w:ascii="Times New Roman" w:hAnsi="Times New Roman" w:cs="Times New Roman"/>
          <w:sz w:val="28"/>
          <w:szCs w:val="28"/>
        </w:rPr>
        <w:t xml:space="preserve"> упражнения («гимнастика мозга») самый сложный вид пальчиковой гимнастики. Данные упражнения развивают не только двигательную сферу, но и пространственную ориентацию ребенка. («Колечко» - поочередно перебирать пальцы рук, соединяя в кольцо с каждым пальцем последовательно указательный, средний и так далее. «Кулак - ребро - ладонь» - последовательно менять три положения: сжатая в кулак ладонь, ладонь ребром на плоскости стола (сначала правой рукой, потом левой, затем двумя руками вместе). </w:t>
      </w:r>
    </w:p>
    <w:p w:rsidR="001A7DAD" w:rsidRDefault="001A7DAD" w:rsidP="0079624C">
      <w:pPr>
        <w:spacing w:line="276" w:lineRule="auto"/>
        <w:ind w:firstLine="567"/>
        <w:jc w:val="center"/>
        <w:rPr>
          <w:rFonts w:ascii="Times New Roman" w:hAnsi="Times New Roman" w:cs="Times New Roman"/>
          <w:sz w:val="28"/>
          <w:szCs w:val="28"/>
        </w:rPr>
      </w:pPr>
      <w:r w:rsidRPr="001A7DAD">
        <w:rPr>
          <w:rFonts w:ascii="Times New Roman" w:hAnsi="Times New Roman" w:cs="Times New Roman"/>
          <w:b/>
          <w:sz w:val="28"/>
          <w:szCs w:val="28"/>
        </w:rPr>
        <w:t>Самомассаж</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В данных упражнениях используются традиционные для массажа движения - разминание, растирание, надавливание, пощипывание, отличие самомассажа лишь в том, что ребенок выполняет сам все действия и манипуляции (от периферии к центру). («Надеваем перчатки» - большим и указательным пальцами правой и </w:t>
      </w:r>
      <w:r w:rsidRPr="001A7DAD">
        <w:rPr>
          <w:rFonts w:ascii="Times New Roman" w:hAnsi="Times New Roman" w:cs="Times New Roman"/>
          <w:sz w:val="28"/>
          <w:szCs w:val="28"/>
        </w:rPr>
        <w:lastRenderedPageBreak/>
        <w:t>левой руки растираем каждый палец левой руки, начиная с мизинца, сверху вниз. В конце растираем ладонь. «Помоем руки под горячей струей воды» - движение, как при мытье рук. «Гуси щиплют травку» - пальцы правой руки пощипывают кисть левой. Для более эффективного самомассажа кистей рук можно использовать грецкий орех, каштан, шестигранный карандаш).</w:t>
      </w:r>
    </w:p>
    <w:p w:rsidR="001A7DAD" w:rsidRDefault="001A7DAD" w:rsidP="0079624C">
      <w:pPr>
        <w:spacing w:line="276" w:lineRule="auto"/>
        <w:ind w:firstLine="567"/>
        <w:jc w:val="center"/>
        <w:rPr>
          <w:rFonts w:ascii="Times New Roman" w:hAnsi="Times New Roman" w:cs="Times New Roman"/>
          <w:sz w:val="28"/>
          <w:szCs w:val="28"/>
        </w:rPr>
      </w:pPr>
      <w:r w:rsidRPr="001A7DAD">
        <w:rPr>
          <w:rFonts w:ascii="Times New Roman" w:hAnsi="Times New Roman" w:cs="Times New Roman"/>
          <w:b/>
          <w:sz w:val="28"/>
          <w:szCs w:val="28"/>
        </w:rPr>
        <w:t xml:space="preserve">Массаж шариками Су – </w:t>
      </w:r>
      <w:proofErr w:type="spellStart"/>
      <w:r w:rsidRPr="001A7DAD">
        <w:rPr>
          <w:rFonts w:ascii="Times New Roman" w:hAnsi="Times New Roman" w:cs="Times New Roman"/>
          <w:b/>
          <w:sz w:val="28"/>
          <w:szCs w:val="28"/>
        </w:rPr>
        <w:t>Джок</w:t>
      </w:r>
      <w:proofErr w:type="spellEnd"/>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Для Су-</w:t>
      </w:r>
      <w:proofErr w:type="spellStart"/>
      <w:r w:rsidRPr="001A7DAD">
        <w:rPr>
          <w:rFonts w:ascii="Times New Roman" w:hAnsi="Times New Roman" w:cs="Times New Roman"/>
          <w:sz w:val="28"/>
          <w:szCs w:val="28"/>
        </w:rPr>
        <w:t>Джок</w:t>
      </w:r>
      <w:proofErr w:type="spellEnd"/>
      <w:r w:rsidRPr="001A7DAD">
        <w:rPr>
          <w:rFonts w:ascii="Times New Roman" w:hAnsi="Times New Roman" w:cs="Times New Roman"/>
          <w:sz w:val="28"/>
          <w:szCs w:val="28"/>
        </w:rPr>
        <w:t xml:space="preserve"> терапии нужны специальные массажные шарики и колечки. Шариком Су-</w:t>
      </w:r>
      <w:proofErr w:type="spellStart"/>
      <w:r w:rsidRPr="001A7DAD">
        <w:rPr>
          <w:rFonts w:ascii="Times New Roman" w:hAnsi="Times New Roman" w:cs="Times New Roman"/>
          <w:sz w:val="28"/>
          <w:szCs w:val="28"/>
        </w:rPr>
        <w:t>Джок</w:t>
      </w:r>
      <w:proofErr w:type="spellEnd"/>
      <w:r w:rsidRPr="001A7DAD">
        <w:rPr>
          <w:rFonts w:ascii="Times New Roman" w:hAnsi="Times New Roman" w:cs="Times New Roman"/>
          <w:sz w:val="28"/>
          <w:szCs w:val="28"/>
        </w:rPr>
        <w:t xml:space="preserve"> можно стимулировать зоны не только на ладонях и руках, но и на стопах, ногах, спине.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Высокая эффективность Су – </w:t>
      </w:r>
      <w:proofErr w:type="spellStart"/>
      <w:r w:rsidRPr="001A7DAD">
        <w:rPr>
          <w:rFonts w:ascii="Times New Roman" w:hAnsi="Times New Roman" w:cs="Times New Roman"/>
          <w:sz w:val="28"/>
          <w:szCs w:val="28"/>
        </w:rPr>
        <w:t>Джок</w:t>
      </w:r>
      <w:proofErr w:type="spellEnd"/>
      <w:r w:rsidRPr="001A7DAD">
        <w:rPr>
          <w:rFonts w:ascii="Times New Roman" w:hAnsi="Times New Roman" w:cs="Times New Roman"/>
          <w:sz w:val="28"/>
          <w:szCs w:val="28"/>
        </w:rPr>
        <w:t xml:space="preserve"> - терапии в том, что не наносит вред, а при правильном и длительном применении наступает выраженный эффект, безопасен в использовании, массаж с шариками можно многократно включать в течение дня, также в любую образовательную деятельность в виде </w:t>
      </w:r>
      <w:proofErr w:type="spellStart"/>
      <w:r w:rsidRPr="001A7DAD">
        <w:rPr>
          <w:rFonts w:ascii="Times New Roman" w:hAnsi="Times New Roman" w:cs="Times New Roman"/>
          <w:sz w:val="28"/>
          <w:szCs w:val="28"/>
        </w:rPr>
        <w:t>физминуток</w:t>
      </w:r>
      <w:proofErr w:type="spellEnd"/>
      <w:r w:rsidRPr="001A7DAD">
        <w:rPr>
          <w:rFonts w:ascii="Times New Roman" w:hAnsi="Times New Roman" w:cs="Times New Roman"/>
          <w:sz w:val="28"/>
          <w:szCs w:val="28"/>
        </w:rPr>
        <w:t>.</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Катать мячик от кончиков пальчиков к запястью;</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 Катать мячик в ладонях по кругу;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 Перебирать мячик пальчиками;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 Сжимать мячик пальчиками;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 Крутить мячик пальчикам;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 Подбрасывать и ловить мячик;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 Сжимать мячик в руках;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 Перекидывать мячик из одной руки в другую.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Пружинные кольца надеваются на пальчики ребенка и прокатываются по ним, массируя каждый палец до его покраснения и появления ощущения тепла. </w:t>
      </w:r>
    </w:p>
    <w:p w:rsidR="001A7DAD"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Систематически выполняя пальчиками различные упражнения, дети достигают хорошего развития мелкой моторики рук, которая оказывает благоприятное влияние на развитие речи. Поэтому я рекомендую шире использовать разнообразные игры и упражнения, направленные на формирование тонких движений пальцев рук. </w:t>
      </w:r>
    </w:p>
    <w:p w:rsidR="001A7DAD" w:rsidRDefault="001A7DAD" w:rsidP="0079624C">
      <w:pPr>
        <w:spacing w:line="276" w:lineRule="auto"/>
        <w:ind w:firstLine="567"/>
        <w:jc w:val="center"/>
        <w:rPr>
          <w:rFonts w:ascii="Times New Roman" w:hAnsi="Times New Roman" w:cs="Times New Roman"/>
          <w:sz w:val="28"/>
          <w:szCs w:val="28"/>
        </w:rPr>
      </w:pPr>
      <w:r w:rsidRPr="001A7DAD">
        <w:rPr>
          <w:rFonts w:ascii="Times New Roman" w:hAnsi="Times New Roman" w:cs="Times New Roman"/>
          <w:b/>
          <w:sz w:val="28"/>
          <w:szCs w:val="28"/>
        </w:rPr>
        <w:t>Нанизывание бусин и шнуровка</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Детям с проблемами мелкой моторики следует начинать с нанизывания бусин крупного размера, с возрастом и с учетом развития двигательной активности пальцев рук можно переходить на средние и мелкие бусины, так же проводятся </w:t>
      </w:r>
      <w:r w:rsidRPr="001A7DAD">
        <w:rPr>
          <w:rFonts w:ascii="Times New Roman" w:hAnsi="Times New Roman" w:cs="Times New Roman"/>
          <w:sz w:val="28"/>
          <w:szCs w:val="28"/>
        </w:rPr>
        <w:lastRenderedPageBreak/>
        <w:t xml:space="preserve">игры со шнуровкой. Нанизывание бусин дает возможность развитию левой и правой руки, что оказывает благотворный эффект для обеспечения взаимодействия полушарий мозга, способствует развитию памяти, мышления и речи. </w:t>
      </w:r>
    </w:p>
    <w:p w:rsidR="0079624C" w:rsidRDefault="001A7DAD" w:rsidP="0079624C">
      <w:pPr>
        <w:spacing w:line="276" w:lineRule="auto"/>
        <w:ind w:firstLine="567"/>
        <w:jc w:val="center"/>
        <w:rPr>
          <w:rFonts w:ascii="Times New Roman" w:hAnsi="Times New Roman" w:cs="Times New Roman"/>
          <w:sz w:val="28"/>
          <w:szCs w:val="28"/>
        </w:rPr>
      </w:pPr>
      <w:r w:rsidRPr="0079624C">
        <w:rPr>
          <w:rFonts w:ascii="Times New Roman" w:hAnsi="Times New Roman" w:cs="Times New Roman"/>
          <w:b/>
          <w:sz w:val="28"/>
          <w:szCs w:val="28"/>
        </w:rPr>
        <w:t>Игры с прищепками</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Прищепки, отличный материал в помощи развития мелкой моторики рук и пальцев. Они способствуют скоординировать движения пальцев, помогают в развитии точности и ловкости, координируют зрительно - моторную систему. На занятиях и в свободное время прищепки помогают развивать пространственное представление, речь, воображение. </w:t>
      </w:r>
    </w:p>
    <w:p w:rsidR="0079624C" w:rsidRDefault="001A7DAD" w:rsidP="0079624C">
      <w:pPr>
        <w:spacing w:line="276" w:lineRule="auto"/>
        <w:ind w:firstLine="567"/>
        <w:jc w:val="center"/>
        <w:rPr>
          <w:rFonts w:ascii="Times New Roman" w:hAnsi="Times New Roman" w:cs="Times New Roman"/>
          <w:sz w:val="28"/>
          <w:szCs w:val="28"/>
        </w:rPr>
      </w:pPr>
      <w:r w:rsidRPr="0079624C">
        <w:rPr>
          <w:rFonts w:ascii="Times New Roman" w:hAnsi="Times New Roman" w:cs="Times New Roman"/>
          <w:b/>
          <w:sz w:val="28"/>
          <w:szCs w:val="28"/>
        </w:rPr>
        <w:t>Выкладывание рисунков из мелких пуговиц</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Игры с пуговицами развивают работу мелкой моторики, тактильное восприятие, координацию движений, глазомер, внимание, усидчивость. Эти игры способствуют развитию творческих способностей, наблюдательности, так же развивают элементарные математические представления (форма, цвет, размер, счет, улучшают эмоциональное состояние ребенка, позволяют почувствовать себя уверенным). Играя с пуговицами разного цвета, разной формы и величины, ребенок испытывает удовольствие, а движения пальцев рук влияют на развитие центров речи. </w:t>
      </w:r>
    </w:p>
    <w:p w:rsidR="0079624C" w:rsidRDefault="001A7DAD" w:rsidP="0079624C">
      <w:pPr>
        <w:spacing w:line="276" w:lineRule="auto"/>
        <w:ind w:firstLine="567"/>
        <w:jc w:val="center"/>
        <w:rPr>
          <w:rFonts w:ascii="Times New Roman" w:hAnsi="Times New Roman" w:cs="Times New Roman"/>
          <w:sz w:val="28"/>
          <w:szCs w:val="28"/>
        </w:rPr>
      </w:pPr>
      <w:r w:rsidRPr="0079624C">
        <w:rPr>
          <w:rFonts w:ascii="Times New Roman" w:hAnsi="Times New Roman" w:cs="Times New Roman"/>
          <w:b/>
          <w:sz w:val="28"/>
          <w:szCs w:val="28"/>
        </w:rPr>
        <w:t>Песочная терапия</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Песочница – пожалуй, один из главных символов беззаботного детства. Однако с помощью песка ребенка можно не только развлечь. Песочная терапия, одна из разновидностей игровой терапии, предложенная Карлом Густавом Юнгом, способствует развитию мелкой моторики, формированию образного мышления, творческих и интеллектуальных способностей ребенка, а также помогает снять психологические напряжение.</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 Песочная терапия – универсальный метод, который практически не имеет противопоказаний. Для развития мелкой моторики у детей с ОВЗ мы включаем игры с сухим и влажным песком, также дети любят играть с кинетическим песком. </w:t>
      </w:r>
    </w:p>
    <w:p w:rsidR="0079624C" w:rsidRDefault="001A7DAD" w:rsidP="0079624C">
      <w:pPr>
        <w:spacing w:line="276" w:lineRule="auto"/>
        <w:ind w:firstLine="567"/>
        <w:jc w:val="center"/>
        <w:rPr>
          <w:rFonts w:ascii="Times New Roman" w:hAnsi="Times New Roman" w:cs="Times New Roman"/>
          <w:sz w:val="28"/>
          <w:szCs w:val="28"/>
        </w:rPr>
      </w:pPr>
      <w:r w:rsidRPr="0079624C">
        <w:rPr>
          <w:rFonts w:ascii="Times New Roman" w:hAnsi="Times New Roman" w:cs="Times New Roman"/>
          <w:b/>
          <w:sz w:val="28"/>
          <w:szCs w:val="28"/>
        </w:rPr>
        <w:t>Лепка из глины и пластилина</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Каждый вид изобразительной деятельности развивает у детей определенные качества. Но, только занимаясь лепкой, ребенок знакомится с объемной формой предмета, взаимосвязью его частей, у него формируются навыки работы двумя руками, </w:t>
      </w:r>
      <w:proofErr w:type="spellStart"/>
      <w:r w:rsidRPr="001A7DAD">
        <w:rPr>
          <w:rFonts w:ascii="Times New Roman" w:hAnsi="Times New Roman" w:cs="Times New Roman"/>
          <w:sz w:val="28"/>
          <w:szCs w:val="28"/>
        </w:rPr>
        <w:t>скоординированность</w:t>
      </w:r>
      <w:proofErr w:type="spellEnd"/>
      <w:r w:rsidRPr="001A7DAD">
        <w:rPr>
          <w:rFonts w:ascii="Times New Roman" w:hAnsi="Times New Roman" w:cs="Times New Roman"/>
          <w:sz w:val="28"/>
          <w:szCs w:val="28"/>
        </w:rPr>
        <w:t xml:space="preserve"> движений, активно развиваются мелкие мышцы пальцев, глазомер, пространственное мышление. Когда ребенок лепит, развивается </w:t>
      </w:r>
      <w:r w:rsidRPr="001A7DAD">
        <w:rPr>
          <w:rFonts w:ascii="Times New Roman" w:hAnsi="Times New Roman" w:cs="Times New Roman"/>
          <w:sz w:val="28"/>
          <w:szCs w:val="28"/>
        </w:rPr>
        <w:lastRenderedPageBreak/>
        <w:t>его мелкая моторика, что, в свою очередь, влияет на развитие речи и мышления, к тому же лепка благотворно влияет на нервную систему в целом.</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 В начальном этапе при работе детей с ОВЗ с пластилином, польза для мелкой моторики заключается в самой лепке, а не в ее результате. Важно, чтобы ребенок мял пластилин, отрывал от него кусочки, катал их между ладошками. При нестабильном состоянии мышц мелкой моторики работы с пластилином хорошо проводить в нетрадиционном виде-</w:t>
      </w:r>
      <w:proofErr w:type="spellStart"/>
      <w:r w:rsidRPr="001A7DAD">
        <w:rPr>
          <w:rFonts w:ascii="Times New Roman" w:hAnsi="Times New Roman" w:cs="Times New Roman"/>
          <w:sz w:val="28"/>
          <w:szCs w:val="28"/>
        </w:rPr>
        <w:t>пластилинографии</w:t>
      </w:r>
      <w:proofErr w:type="spellEnd"/>
      <w:r w:rsidRPr="001A7DAD">
        <w:rPr>
          <w:rFonts w:ascii="Times New Roman" w:hAnsi="Times New Roman" w:cs="Times New Roman"/>
          <w:sz w:val="28"/>
          <w:szCs w:val="28"/>
        </w:rPr>
        <w:t xml:space="preserve">. Занимаясь </w:t>
      </w:r>
      <w:proofErr w:type="spellStart"/>
      <w:r w:rsidRPr="001A7DAD">
        <w:rPr>
          <w:rFonts w:ascii="Times New Roman" w:hAnsi="Times New Roman" w:cs="Times New Roman"/>
          <w:sz w:val="28"/>
          <w:szCs w:val="28"/>
        </w:rPr>
        <w:t>пластилинографией</w:t>
      </w:r>
      <w:proofErr w:type="spellEnd"/>
      <w:r w:rsidRPr="001A7DAD">
        <w:rPr>
          <w:rFonts w:ascii="Times New Roman" w:hAnsi="Times New Roman" w:cs="Times New Roman"/>
          <w:sz w:val="28"/>
          <w:szCs w:val="28"/>
        </w:rPr>
        <w:t>, ребенок более тонко чувствует материал, а размазывание теплого пластилин приводит к усиленному кровотоку к пальцам и возбуждению нервных окончаний.</w:t>
      </w:r>
    </w:p>
    <w:p w:rsidR="0079624C" w:rsidRDefault="001A7DAD" w:rsidP="0079624C">
      <w:pPr>
        <w:spacing w:line="276" w:lineRule="auto"/>
        <w:ind w:firstLine="567"/>
        <w:jc w:val="center"/>
        <w:rPr>
          <w:rFonts w:ascii="Times New Roman" w:hAnsi="Times New Roman" w:cs="Times New Roman"/>
          <w:sz w:val="28"/>
          <w:szCs w:val="28"/>
        </w:rPr>
      </w:pPr>
      <w:r w:rsidRPr="0079624C">
        <w:rPr>
          <w:rFonts w:ascii="Times New Roman" w:hAnsi="Times New Roman" w:cs="Times New Roman"/>
          <w:b/>
          <w:sz w:val="28"/>
          <w:szCs w:val="28"/>
        </w:rPr>
        <w:t>Рисование на прозрачном мольберте и раскрашивание картинок</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У детей с ОВЗ рисование на «Стеклянном мольберте» способствует развитию мелкой моторики, следовательно, речи и умственных способностей. Развивается координация рук. Детские пальчики становятся более сильными, ловкими и умелыми. Рисование способствует развитию памяти, усидчивости, внимания. В отличии от рисования по бумаге, стекло дарит новые визуальные впечатления и тактильные ощущения. Для детей важен сам процесс рисования: гуашь скользит мягко, ее можно размазывать и </w:t>
      </w:r>
      <w:proofErr w:type="gramStart"/>
      <w:r w:rsidRPr="001A7DAD">
        <w:rPr>
          <w:rFonts w:ascii="Times New Roman" w:hAnsi="Times New Roman" w:cs="Times New Roman"/>
          <w:sz w:val="28"/>
          <w:szCs w:val="28"/>
        </w:rPr>
        <w:t>кистью</w:t>
      </w:r>
      <w:proofErr w:type="gramEnd"/>
      <w:r w:rsidRPr="001A7DAD">
        <w:rPr>
          <w:rFonts w:ascii="Times New Roman" w:hAnsi="Times New Roman" w:cs="Times New Roman"/>
          <w:sz w:val="28"/>
          <w:szCs w:val="28"/>
        </w:rPr>
        <w:t xml:space="preserve"> и пальцами, так как она не впитывается в материал поверхности и долго не высыхает. </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Во время рисования на мольберте можно использовать различные нетрадиционные техники – рисование пальцами и ладошкой, рисование листьями, штампы и печати, поролоновые рисунки, рисование кремом, рисование предметами окружающего пространства, точечный рисунок, рисование маркером и </w:t>
      </w:r>
      <w:proofErr w:type="spellStart"/>
      <w:r w:rsidRPr="001A7DAD">
        <w:rPr>
          <w:rFonts w:ascii="Times New Roman" w:hAnsi="Times New Roman" w:cs="Times New Roman"/>
          <w:sz w:val="28"/>
          <w:szCs w:val="28"/>
        </w:rPr>
        <w:t>тд</w:t>
      </w:r>
      <w:proofErr w:type="spellEnd"/>
      <w:r w:rsidRPr="001A7DAD">
        <w:rPr>
          <w:rFonts w:ascii="Times New Roman" w:hAnsi="Times New Roman" w:cs="Times New Roman"/>
          <w:sz w:val="28"/>
          <w:szCs w:val="28"/>
        </w:rPr>
        <w:t xml:space="preserve">. </w:t>
      </w:r>
    </w:p>
    <w:p w:rsidR="0079624C" w:rsidRDefault="001A7DAD" w:rsidP="0079624C">
      <w:pPr>
        <w:spacing w:line="276" w:lineRule="auto"/>
        <w:ind w:firstLine="567"/>
        <w:jc w:val="center"/>
        <w:rPr>
          <w:rFonts w:ascii="Times New Roman" w:hAnsi="Times New Roman" w:cs="Times New Roman"/>
          <w:sz w:val="28"/>
          <w:szCs w:val="28"/>
        </w:rPr>
      </w:pPr>
      <w:r w:rsidRPr="0079624C">
        <w:rPr>
          <w:rFonts w:ascii="Times New Roman" w:hAnsi="Times New Roman" w:cs="Times New Roman"/>
          <w:b/>
          <w:sz w:val="28"/>
          <w:szCs w:val="28"/>
        </w:rPr>
        <w:t>Изготовление аппликаций</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Аппликация является одним из видов изобразительной деятельности дошкольников. Занимаясь аппликацией, дети приобретают ряд практических умений, полезных для общего развития. Эта деятельность способствует развитию мелких и точных движений кисти руки. Весь процесс аппликации, включая вырезывание, наклеивание бумажных фигур, состоит из ряда последовательно выполняемых операций, требующих сосредоточения, внимания, аккуратности, выдержки, настойчивости. </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Но у детей с ОВЗ нередко бывают проблемы, например, с правильным удержанием в руке ножниц и совершения манипуляций с ним, в таком случае мы обращаемся к методам нетрадиционной аппликации. Нетрадиционная аппликация – это аппликация с использованием нетрадиционных материалов и способов </w:t>
      </w:r>
      <w:r w:rsidRPr="001A7DAD">
        <w:rPr>
          <w:rFonts w:ascii="Times New Roman" w:hAnsi="Times New Roman" w:cs="Times New Roman"/>
          <w:sz w:val="28"/>
          <w:szCs w:val="28"/>
        </w:rPr>
        <w:lastRenderedPageBreak/>
        <w:t xml:space="preserve">работы. Работа с нетрадиционными материалами заключает в себе большие возможности для развития ребенка. Эти занятия способствуют развитию у него творчества, пробуждают волю, развивают ручные умения и трудовые навыки, чувство формы, глазомер и цветоощущение. Работа над композицией способствует воспитанию художественного вкуса. Дети проявляют интерес к занятиям с нетрадиционными материалами, что является основой положительного отношения к труду. </w:t>
      </w:r>
    </w:p>
    <w:p w:rsidR="0079624C" w:rsidRDefault="001A7DAD" w:rsidP="0079624C">
      <w:pPr>
        <w:spacing w:line="276" w:lineRule="auto"/>
        <w:ind w:firstLine="567"/>
        <w:jc w:val="center"/>
        <w:rPr>
          <w:rFonts w:ascii="Times New Roman" w:hAnsi="Times New Roman" w:cs="Times New Roman"/>
          <w:sz w:val="28"/>
          <w:szCs w:val="28"/>
        </w:rPr>
      </w:pPr>
      <w:r w:rsidRPr="0079624C">
        <w:rPr>
          <w:rFonts w:ascii="Times New Roman" w:hAnsi="Times New Roman" w:cs="Times New Roman"/>
          <w:b/>
          <w:sz w:val="28"/>
          <w:szCs w:val="28"/>
        </w:rPr>
        <w:t>Игры массажными резиновыми конструкторами</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Любое конструирование безусловно является эффективным средством развития мелкой моторики рук. Также оно способствует развитию и совершенствованию различных познавательных процессов: восприятия, представления, внимания, мышления, логики, памяти, пространственной ориентировки. </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 xml:space="preserve">Для развития мелкой моторики я предлагаю своим детям игры с мягкими конструкторами, они безопасны, яркий цвет привлекает ребенка, очень приятны на ощупь. </w:t>
      </w:r>
    </w:p>
    <w:p w:rsidR="0079624C" w:rsidRDefault="001A7DAD" w:rsidP="0079624C">
      <w:pPr>
        <w:spacing w:line="276" w:lineRule="auto"/>
        <w:ind w:firstLine="567"/>
        <w:jc w:val="center"/>
        <w:rPr>
          <w:rFonts w:ascii="Times New Roman" w:hAnsi="Times New Roman" w:cs="Times New Roman"/>
          <w:sz w:val="28"/>
          <w:szCs w:val="28"/>
        </w:rPr>
      </w:pPr>
      <w:r w:rsidRPr="0079624C">
        <w:rPr>
          <w:rFonts w:ascii="Times New Roman" w:hAnsi="Times New Roman" w:cs="Times New Roman"/>
          <w:b/>
          <w:sz w:val="28"/>
          <w:szCs w:val="28"/>
        </w:rPr>
        <w:t>Нанизывание предметных картин в дидактической игре «Волшебный экран»</w:t>
      </w:r>
    </w:p>
    <w:p w:rsidR="0079624C" w:rsidRDefault="001A7DAD" w:rsidP="0079624C">
      <w:pPr>
        <w:spacing w:line="276" w:lineRule="auto"/>
        <w:ind w:firstLine="567"/>
        <w:jc w:val="both"/>
        <w:rPr>
          <w:rFonts w:ascii="Times New Roman" w:hAnsi="Times New Roman" w:cs="Times New Roman"/>
          <w:sz w:val="28"/>
          <w:szCs w:val="28"/>
        </w:rPr>
      </w:pPr>
      <w:r w:rsidRPr="001A7DAD">
        <w:rPr>
          <w:rFonts w:ascii="Times New Roman" w:hAnsi="Times New Roman" w:cs="Times New Roman"/>
          <w:sz w:val="28"/>
          <w:szCs w:val="28"/>
        </w:rPr>
        <w:t>Данная игра имеет много функций. Для детей с ОВЗ я предлагаю игры в классификации. В ходе этой игры ребенку необходимо найти картинку с кольцом с нужным предметом и вдеть в шнурок под обобщающей картиной. Игра «Волшебный экран» развивает не только мелкую моторику, но и речевые навыки детей.</w:t>
      </w:r>
    </w:p>
    <w:p w:rsidR="00D57A4C" w:rsidRPr="001A7DAD" w:rsidRDefault="00D57A4C" w:rsidP="0079624C">
      <w:pPr>
        <w:spacing w:line="276" w:lineRule="auto"/>
        <w:ind w:firstLine="567"/>
        <w:jc w:val="both"/>
        <w:rPr>
          <w:rFonts w:ascii="Times New Roman" w:hAnsi="Times New Roman" w:cs="Times New Roman"/>
          <w:sz w:val="28"/>
          <w:szCs w:val="28"/>
        </w:rPr>
      </w:pPr>
      <w:bookmarkStart w:id="0" w:name="_GoBack"/>
      <w:bookmarkEnd w:id="0"/>
    </w:p>
    <w:sectPr w:rsidR="00D57A4C" w:rsidRPr="001A7DAD" w:rsidSect="001A7DA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4C"/>
    <w:rsid w:val="001A7DAD"/>
    <w:rsid w:val="0079624C"/>
    <w:rsid w:val="00D57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1378"/>
  <w15:chartTrackingRefBased/>
  <w15:docId w15:val="{7AEE8876-4B88-4A98-B659-556C8861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1781</Words>
  <Characters>10154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dc:creator>
  <cp:keywords/>
  <dc:description/>
  <cp:lastModifiedBy>Роберт</cp:lastModifiedBy>
  <cp:revision>2</cp:revision>
  <dcterms:created xsi:type="dcterms:W3CDTF">2021-10-24T13:06:00Z</dcterms:created>
  <dcterms:modified xsi:type="dcterms:W3CDTF">2021-10-24T13:23:00Z</dcterms:modified>
</cp:coreProperties>
</file>